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FF" w:rsidRDefault="00F804FF" w:rsidP="00F804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4FF" w:rsidRDefault="00F804FF" w:rsidP="00F804FF">
      <w:pPr>
        <w:pStyle w:val="a3"/>
        <w:spacing w:line="240" w:lineRule="atLeast"/>
        <w:rPr>
          <w:b/>
        </w:rPr>
      </w:pPr>
      <w:r>
        <w:rPr>
          <w:b/>
        </w:rPr>
        <w:t xml:space="preserve">АДМИНИСТРАЦИЯ ГОРОДА БАРАБИНСКА </w:t>
      </w:r>
    </w:p>
    <w:p w:rsidR="00F804FF" w:rsidRDefault="00F804FF" w:rsidP="00F804FF">
      <w:pPr>
        <w:pStyle w:val="a3"/>
        <w:spacing w:line="240" w:lineRule="atLeast"/>
        <w:rPr>
          <w:b/>
        </w:rPr>
      </w:pPr>
      <w:r>
        <w:rPr>
          <w:b/>
        </w:rPr>
        <w:t>БАРАБИНСКОГО РАЙОНА НОВОСИБИРСКОЙ ОБЛАСТИ</w:t>
      </w:r>
    </w:p>
    <w:p w:rsidR="00F804FF" w:rsidRDefault="00F804FF" w:rsidP="00F804FF">
      <w:pPr>
        <w:pStyle w:val="a3"/>
        <w:spacing w:line="240" w:lineRule="atLeast"/>
        <w:rPr>
          <w:b/>
        </w:rPr>
      </w:pPr>
    </w:p>
    <w:p w:rsidR="00F804FF" w:rsidRDefault="00F804FF" w:rsidP="00F804FF">
      <w:pPr>
        <w:pStyle w:val="1"/>
        <w:tabs>
          <w:tab w:val="left" w:pos="4678"/>
        </w:tabs>
        <w:spacing w:line="240" w:lineRule="atLeast"/>
        <w:rPr>
          <w:sz w:val="28"/>
        </w:rPr>
      </w:pPr>
      <w:r>
        <w:rPr>
          <w:sz w:val="28"/>
        </w:rPr>
        <w:t xml:space="preserve">ПОСТАНОВЛЕНИЕ </w:t>
      </w:r>
    </w:p>
    <w:p w:rsidR="00F804FF" w:rsidRDefault="00F804FF" w:rsidP="00F804FF">
      <w:pPr>
        <w:pStyle w:val="1"/>
        <w:tabs>
          <w:tab w:val="left" w:pos="4678"/>
        </w:tabs>
        <w:spacing w:line="240" w:lineRule="atLeast"/>
        <w:rPr>
          <w:sz w:val="28"/>
        </w:rPr>
      </w:pPr>
    </w:p>
    <w:p w:rsidR="00F804FF" w:rsidRDefault="00F804FF" w:rsidP="00F804FF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F362D">
        <w:rPr>
          <w:b w:val="0"/>
          <w:sz w:val="28"/>
          <w:szCs w:val="28"/>
        </w:rPr>
        <w:t>08.06.2015 № 401</w:t>
      </w:r>
    </w:p>
    <w:p w:rsidR="00F804FF" w:rsidRDefault="00F804FF" w:rsidP="00F804FF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</w:p>
    <w:p w:rsidR="004633AA" w:rsidRPr="004633AA" w:rsidRDefault="00F804FF" w:rsidP="004633AA">
      <w:pPr>
        <w:pStyle w:val="1"/>
        <w:tabs>
          <w:tab w:val="left" w:pos="4678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Об установлении условий и мест розничной продажи алкогольной продукции на территории города Барабинска</w:t>
      </w:r>
      <w:r w:rsidRPr="00FB53C8">
        <w:rPr>
          <w:sz w:val="28"/>
          <w:szCs w:val="28"/>
        </w:rPr>
        <w:t xml:space="preserve"> </w:t>
      </w:r>
      <w:r w:rsidR="004633AA">
        <w:rPr>
          <w:sz w:val="28"/>
          <w:szCs w:val="28"/>
        </w:rPr>
        <w:t xml:space="preserve">Барабинского района </w:t>
      </w:r>
      <w:r w:rsidR="004633AA" w:rsidRPr="004633AA">
        <w:rPr>
          <w:sz w:val="28"/>
          <w:szCs w:val="28"/>
        </w:rPr>
        <w:t>Новосибирской области</w:t>
      </w:r>
    </w:p>
    <w:p w:rsidR="00F804FF" w:rsidRDefault="00F804FF" w:rsidP="00F804FF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</w:p>
    <w:p w:rsidR="00F804FF" w:rsidRDefault="00F804FF" w:rsidP="00F804FF">
      <w:pPr>
        <w:pStyle w:val="1"/>
        <w:tabs>
          <w:tab w:val="left" w:pos="4678"/>
        </w:tabs>
        <w:spacing w:line="240" w:lineRule="atLeast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со статьёй 16 Федерального закона от 22.11.95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Губернатора Новосибирской области от 21.12.2011 № 332 «Об установлении дополнительных ограничений времени, условий и мест розничной продажи алкогольной продукции на территории Новосибирской области», постановлением админ</w:t>
      </w:r>
      <w:r w:rsidR="00B36296">
        <w:rPr>
          <w:b w:val="0"/>
          <w:sz w:val="28"/>
          <w:szCs w:val="28"/>
        </w:rPr>
        <w:t xml:space="preserve">истрации города Барабинска </w:t>
      </w:r>
      <w:r w:rsidR="005B0E34">
        <w:rPr>
          <w:b w:val="0"/>
          <w:sz w:val="28"/>
          <w:szCs w:val="28"/>
        </w:rPr>
        <w:t xml:space="preserve">Барабинского района Новосибирской области </w:t>
      </w:r>
      <w:r w:rsidR="00B36296">
        <w:rPr>
          <w:b w:val="0"/>
          <w:sz w:val="28"/>
          <w:szCs w:val="28"/>
        </w:rPr>
        <w:t>от 30.04.2015 № 267</w:t>
      </w:r>
      <w:r>
        <w:rPr>
          <w:b w:val="0"/>
          <w:sz w:val="28"/>
          <w:szCs w:val="28"/>
        </w:rPr>
        <w:t xml:space="preserve"> «О подгото</w:t>
      </w:r>
      <w:r w:rsidR="00B36296">
        <w:rPr>
          <w:b w:val="0"/>
          <w:sz w:val="28"/>
          <w:szCs w:val="28"/>
        </w:rPr>
        <w:t>вке и проведении мероприятий, посвящённых празднованию Дня России и Дня города</w:t>
      </w:r>
      <w:r>
        <w:rPr>
          <w:b w:val="0"/>
          <w:sz w:val="28"/>
          <w:szCs w:val="28"/>
        </w:rPr>
        <w:t>»,</w:t>
      </w:r>
    </w:p>
    <w:p w:rsidR="00F804FF" w:rsidRDefault="00F804FF" w:rsidP="00F804FF">
      <w:pPr>
        <w:pStyle w:val="1"/>
        <w:tabs>
          <w:tab w:val="left" w:pos="4678"/>
        </w:tabs>
        <w:spacing w:line="240" w:lineRule="atLeast"/>
        <w:jc w:val="both"/>
        <w:rPr>
          <w:b w:val="0"/>
          <w:sz w:val="28"/>
          <w:szCs w:val="28"/>
        </w:rPr>
      </w:pPr>
      <w:r w:rsidRPr="00ED1B7C">
        <w:rPr>
          <w:sz w:val="28"/>
          <w:szCs w:val="28"/>
        </w:rPr>
        <w:t>ПОСТАНОВЛЯЮ</w:t>
      </w:r>
      <w:r>
        <w:rPr>
          <w:b w:val="0"/>
          <w:sz w:val="28"/>
          <w:szCs w:val="28"/>
        </w:rPr>
        <w:t>:</w:t>
      </w:r>
    </w:p>
    <w:p w:rsidR="00F804FF" w:rsidRDefault="00F804FF" w:rsidP="00F804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74CC">
        <w:rPr>
          <w:rFonts w:ascii="Times New Roman" w:hAnsi="Times New Roman"/>
          <w:sz w:val="28"/>
          <w:szCs w:val="28"/>
        </w:rPr>
        <w:t>1. Определить местом массового скопления</w:t>
      </w:r>
      <w:r w:rsidRPr="001274CC">
        <w:rPr>
          <w:rFonts w:ascii="Times New Roman" w:hAnsi="Times New Roman"/>
          <w:b/>
          <w:sz w:val="28"/>
          <w:szCs w:val="28"/>
        </w:rPr>
        <w:t xml:space="preserve"> </w:t>
      </w:r>
      <w:r w:rsidRPr="001274CC">
        <w:rPr>
          <w:rFonts w:ascii="Times New Roman" w:hAnsi="Times New Roman"/>
          <w:sz w:val="28"/>
          <w:szCs w:val="28"/>
        </w:rPr>
        <w:t>граждан площадь им. В</w:t>
      </w:r>
      <w:r w:rsidR="00210BBE">
        <w:rPr>
          <w:rFonts w:ascii="Times New Roman" w:hAnsi="Times New Roman"/>
          <w:sz w:val="28"/>
          <w:szCs w:val="28"/>
        </w:rPr>
        <w:t>.И. Ленина для проведения 12 июня</w:t>
      </w:r>
      <w:r>
        <w:rPr>
          <w:rFonts w:ascii="Times New Roman" w:hAnsi="Times New Roman"/>
          <w:sz w:val="28"/>
          <w:szCs w:val="28"/>
        </w:rPr>
        <w:t xml:space="preserve"> 2015</w:t>
      </w:r>
      <w:r w:rsidRPr="001274CC">
        <w:rPr>
          <w:rFonts w:ascii="Times New Roman" w:hAnsi="Times New Roman"/>
          <w:sz w:val="28"/>
          <w:szCs w:val="28"/>
        </w:rPr>
        <w:t xml:space="preserve"> года</w:t>
      </w:r>
      <w:r w:rsidRPr="001274CC">
        <w:rPr>
          <w:rFonts w:ascii="Times New Roman" w:hAnsi="Times New Roman"/>
          <w:b/>
          <w:sz w:val="28"/>
          <w:szCs w:val="28"/>
        </w:rPr>
        <w:t xml:space="preserve"> </w:t>
      </w:r>
      <w:r w:rsidR="001970CD">
        <w:rPr>
          <w:rFonts w:ascii="Times New Roman" w:hAnsi="Times New Roman"/>
          <w:sz w:val="28"/>
          <w:szCs w:val="28"/>
        </w:rPr>
        <w:t>городского праздника, посвящённого Дню России и 122-ой годовщине</w:t>
      </w:r>
      <w:r w:rsidR="00E26FF2">
        <w:rPr>
          <w:rFonts w:ascii="Times New Roman" w:hAnsi="Times New Roman"/>
          <w:sz w:val="28"/>
          <w:szCs w:val="28"/>
        </w:rPr>
        <w:t xml:space="preserve"> со дня образования города Барабинска</w:t>
      </w:r>
      <w:r w:rsidRPr="001274CC">
        <w:rPr>
          <w:rFonts w:ascii="Times New Roman" w:hAnsi="Times New Roman"/>
          <w:sz w:val="28"/>
          <w:szCs w:val="28"/>
        </w:rPr>
        <w:t>.</w:t>
      </w:r>
    </w:p>
    <w:p w:rsidR="00F804FF" w:rsidRDefault="00F804FF" w:rsidP="00F804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536">
        <w:rPr>
          <w:rFonts w:ascii="Times New Roman" w:hAnsi="Times New Roman"/>
          <w:sz w:val="28"/>
          <w:szCs w:val="28"/>
        </w:rPr>
        <w:t>2. Ограничить территорию проведения</w:t>
      </w:r>
      <w:r>
        <w:rPr>
          <w:rFonts w:ascii="Times New Roman" w:hAnsi="Times New Roman"/>
          <w:sz w:val="28"/>
          <w:szCs w:val="28"/>
        </w:rPr>
        <w:t xml:space="preserve"> улицей К. Маркса (от пересечения с переулком Трудовой до пересечения с переулком Коллективный), улицей Пушкина (от пересечения с улицей К. Маркса до пересечения с улицей Октябрьской), улицей Луначарского (от пересечения с улицей Ларионова до пересечения с улицей Пушкина), улицей Ермака (от пересечения с улицей Островского до пересечения с переулком Индустриальный).</w:t>
      </w:r>
    </w:p>
    <w:p w:rsidR="00F804FF" w:rsidRDefault="00F804FF" w:rsidP="00F804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Запретить розничную продажу алкогольной продукции в установленных границах территорий проведения народного гуляния.</w:t>
      </w:r>
    </w:p>
    <w:p w:rsidR="00F804FF" w:rsidRDefault="00F804FF" w:rsidP="00F804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Руководителям предприятий торговли, независимо от организационно-правовой формы, расположенных в установленных границах территорий, ограничить режим работы по реализации алкогольной продукции с 09.00 до 22.00 часов.</w:t>
      </w:r>
    </w:p>
    <w:p w:rsidR="00F804FF" w:rsidRDefault="00F804FF" w:rsidP="00F804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Данное постановление довести до сведения заинтересованных лиц и разместить на сайте администрации.</w:t>
      </w:r>
    </w:p>
    <w:p w:rsidR="00F804FF" w:rsidRDefault="00F804FF" w:rsidP="00F804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постановления возложить на замес</w:t>
      </w:r>
      <w:r w:rsidR="0091682F">
        <w:rPr>
          <w:rFonts w:ascii="Times New Roman" w:hAnsi="Times New Roman"/>
          <w:sz w:val="28"/>
          <w:szCs w:val="28"/>
        </w:rPr>
        <w:t xml:space="preserve">тителя главы администрации </w:t>
      </w:r>
      <w:r w:rsidR="004C44EB">
        <w:rPr>
          <w:rFonts w:ascii="Times New Roman" w:hAnsi="Times New Roman"/>
          <w:sz w:val="28"/>
          <w:szCs w:val="28"/>
        </w:rPr>
        <w:t>Боброва Р.В.</w:t>
      </w:r>
    </w:p>
    <w:p w:rsidR="00F804FF" w:rsidRDefault="00F804FF" w:rsidP="00F80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4FF" w:rsidRDefault="00F804FF" w:rsidP="00F80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A74" w:rsidRDefault="00F804FF" w:rsidP="00C91BC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М.А. Овсянников</w:t>
      </w:r>
    </w:p>
    <w:sectPr w:rsidR="00443A74" w:rsidSect="00D87CD9">
      <w:pgSz w:w="11907" w:h="16840" w:code="9"/>
      <w:pgMar w:top="567" w:right="567" w:bottom="18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04FF"/>
    <w:rsid w:val="00071ED0"/>
    <w:rsid w:val="000F362D"/>
    <w:rsid w:val="001970CD"/>
    <w:rsid w:val="00210BBE"/>
    <w:rsid w:val="00410A09"/>
    <w:rsid w:val="00443A74"/>
    <w:rsid w:val="004633AA"/>
    <w:rsid w:val="004C0800"/>
    <w:rsid w:val="004C3EB6"/>
    <w:rsid w:val="004C44EB"/>
    <w:rsid w:val="005B0E34"/>
    <w:rsid w:val="006B63DF"/>
    <w:rsid w:val="007075B0"/>
    <w:rsid w:val="00830095"/>
    <w:rsid w:val="0091682F"/>
    <w:rsid w:val="00B36296"/>
    <w:rsid w:val="00C03582"/>
    <w:rsid w:val="00C168B3"/>
    <w:rsid w:val="00C91BC9"/>
    <w:rsid w:val="00D87CD9"/>
    <w:rsid w:val="00E26FF2"/>
    <w:rsid w:val="00ED1B7C"/>
    <w:rsid w:val="00F551C6"/>
    <w:rsid w:val="00F8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804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4F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804F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80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4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2015-06-05T09:26:00Z</cp:lastPrinted>
  <dcterms:created xsi:type="dcterms:W3CDTF">2015-06-03T04:33:00Z</dcterms:created>
  <dcterms:modified xsi:type="dcterms:W3CDTF">2015-06-09T03:25:00Z</dcterms:modified>
</cp:coreProperties>
</file>