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AA" w:rsidRPr="00735AB4" w:rsidRDefault="006070AA" w:rsidP="006070AA">
      <w:pPr>
        <w:pStyle w:val="a3"/>
        <w:jc w:val="center"/>
        <w:rPr>
          <w:rFonts w:ascii="Times New Roman" w:hAnsi="Times New Roman" w:cs="Times New Roman"/>
        </w:rPr>
      </w:pPr>
      <w:r w:rsidRPr="005246BF"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40000"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AA" w:rsidRPr="005246BF" w:rsidRDefault="006070AA" w:rsidP="006070AA">
      <w:pPr>
        <w:pStyle w:val="a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246B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АДМИНИСТРАЦИЯ ГОРОДА БАРАБИНСКА</w:t>
      </w:r>
    </w:p>
    <w:p w:rsidR="006070AA" w:rsidRDefault="006070AA" w:rsidP="00607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БАРАБИНСКА</w:t>
      </w:r>
    </w:p>
    <w:p w:rsidR="006070AA" w:rsidRPr="00BF0329" w:rsidRDefault="006070AA" w:rsidP="00607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29">
        <w:rPr>
          <w:rFonts w:ascii="Times New Roman" w:hAnsi="Times New Roman" w:cs="Times New Roman"/>
          <w:b/>
          <w:sz w:val="28"/>
          <w:szCs w:val="28"/>
        </w:rPr>
        <w:t>БАРАБИНСКОГО РАЙОНА НОВОСИБИРСКОЙ ОБЛАСТИ</w:t>
      </w:r>
    </w:p>
    <w:p w:rsidR="006070AA" w:rsidRPr="00BF0329" w:rsidRDefault="006070AA" w:rsidP="00607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AA" w:rsidRPr="00BF0329" w:rsidRDefault="006070AA" w:rsidP="00607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AA" w:rsidRPr="00BF0329" w:rsidRDefault="006070AA" w:rsidP="006070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70AA" w:rsidRPr="00C85849" w:rsidRDefault="00C85849" w:rsidP="006070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28.10.2015 № 893</w:t>
      </w:r>
    </w:p>
    <w:p w:rsidR="006070AA" w:rsidRPr="00BF0329" w:rsidRDefault="006070AA" w:rsidP="00607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AA" w:rsidRPr="00BF0329" w:rsidRDefault="006070AA" w:rsidP="006070A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032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r w:rsidRPr="00BF0329">
        <w:rPr>
          <w:rFonts w:ascii="Times New Roman" w:eastAsia="Times New Roman" w:hAnsi="Times New Roman" w:cs="Times New Roman"/>
          <w:b/>
          <w:sz w:val="28"/>
        </w:rPr>
        <w:t>проведения плановых проверок</w:t>
      </w:r>
    </w:p>
    <w:p w:rsidR="006070AA" w:rsidRPr="00BF0329" w:rsidRDefault="006070AA" w:rsidP="006070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329">
        <w:rPr>
          <w:rFonts w:ascii="Times New Roman" w:eastAsia="Times New Roman" w:hAnsi="Times New Roman" w:cs="Times New Roman"/>
          <w:b/>
          <w:sz w:val="28"/>
        </w:rPr>
        <w:t>юридических лиц и индивидуальных предпринимателей</w:t>
      </w:r>
    </w:p>
    <w:p w:rsidR="006070AA" w:rsidRPr="00BF0329" w:rsidRDefault="006070AA" w:rsidP="006070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329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Pr="00BF0329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6070AA" w:rsidRPr="00BF0329" w:rsidRDefault="006070AA" w:rsidP="006070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32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города Барабинска Барабинского района Новосибирской области </w:t>
      </w:r>
      <w:r w:rsidRPr="00BF0329">
        <w:rPr>
          <w:rFonts w:ascii="Times New Roman" w:eastAsia="Times New Roman" w:hAnsi="Times New Roman" w:cs="Times New Roman"/>
          <w:b/>
          <w:sz w:val="28"/>
        </w:rPr>
        <w:t>на 20</w:t>
      </w:r>
      <w:r w:rsidRPr="00BF0329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6</w:t>
      </w:r>
      <w:r w:rsidRPr="00BF0329">
        <w:rPr>
          <w:rFonts w:ascii="Times New Roman" w:hAnsi="Times New Roman" w:cs="Times New Roman"/>
          <w:b/>
          <w:sz w:val="28"/>
        </w:rPr>
        <w:t xml:space="preserve"> год</w:t>
      </w:r>
    </w:p>
    <w:p w:rsidR="006070AA" w:rsidRPr="00BF0329" w:rsidRDefault="006070AA" w:rsidP="006070A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AA" w:rsidRPr="00BF0329" w:rsidRDefault="006070AA" w:rsidP="006070A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070AA" w:rsidRPr="00BF0329" w:rsidRDefault="006070AA" w:rsidP="006070A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070AA" w:rsidRPr="00BF0329" w:rsidRDefault="006070AA" w:rsidP="006070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329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Pr="00BF032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Кодексом Российской Федерации об административных правонарушениях, Федеральным законом от 02.05.2006 № 59-ФЗ «О порядке рассмотрения обращения граждан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BF0329">
        <w:rPr>
          <w:rFonts w:ascii="Times New Roman" w:hAnsi="Times New Roman" w:cs="Times New Roman"/>
          <w:sz w:val="28"/>
          <w:szCs w:val="28"/>
        </w:rPr>
        <w:t xml:space="preserve"> контроля», Федеральным законом от 27.07.2010 № 210-ФЗ «Об организации предоставления государственных и муниципальных услуг», Законом Российской Федерации от 07.02.1992 № 2300-1 «О защите прав потребителей», Законом Новосибирской области от 14.02.2003 № 99-ОЗ «Об административных правонарушениях в Новосибирской области»,  Уставом города Барабинска Барабинского района Новосибирской области</w:t>
      </w:r>
    </w:p>
    <w:p w:rsidR="006070AA" w:rsidRPr="00BF0329" w:rsidRDefault="006070AA" w:rsidP="006070A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32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070AA" w:rsidRPr="00BF0329" w:rsidRDefault="006070AA" w:rsidP="006070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29">
        <w:rPr>
          <w:rFonts w:ascii="Times New Roman" w:hAnsi="Times New Roman" w:cs="Times New Roman"/>
          <w:sz w:val="28"/>
          <w:szCs w:val="28"/>
        </w:rPr>
        <w:t xml:space="preserve">1. Утвердить план проведения плановых проверок юридических лиц и индивидуальных предпринимателей при осуществлении муниципального </w:t>
      </w:r>
      <w:r w:rsidR="007B4B1A">
        <w:rPr>
          <w:rFonts w:ascii="Times New Roman" w:hAnsi="Times New Roman" w:cs="Times New Roman"/>
          <w:sz w:val="28"/>
          <w:szCs w:val="28"/>
        </w:rPr>
        <w:t>земельного</w:t>
      </w:r>
      <w:r w:rsidRPr="00BF0329">
        <w:rPr>
          <w:rFonts w:ascii="Times New Roman" w:hAnsi="Times New Roman" w:cs="Times New Roman"/>
          <w:sz w:val="28"/>
          <w:szCs w:val="28"/>
        </w:rPr>
        <w:t xml:space="preserve"> контроля на территории города Барабинска Барабинского района Новосибирской области на 201</w:t>
      </w:r>
      <w:r w:rsidR="007B4B1A">
        <w:rPr>
          <w:rFonts w:ascii="Times New Roman" w:hAnsi="Times New Roman" w:cs="Times New Roman"/>
          <w:sz w:val="28"/>
          <w:szCs w:val="28"/>
        </w:rPr>
        <w:t>6</w:t>
      </w:r>
      <w:r w:rsidRPr="00BF0329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6070AA" w:rsidRPr="00735AB4" w:rsidRDefault="006070AA" w:rsidP="006070A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B4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в газете «Барабински</w:t>
      </w:r>
      <w:r w:rsidR="007B4B1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</w:t>
      </w:r>
      <w:r w:rsidR="007B4B1A">
        <w:rPr>
          <w:rFonts w:ascii="Times New Roman" w:hAnsi="Times New Roman" w:cs="Times New Roman"/>
          <w:color w:val="000000"/>
          <w:sz w:val="28"/>
          <w:szCs w:val="28"/>
        </w:rPr>
        <w:t>домости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и</w:t>
      </w:r>
      <w:r w:rsidRPr="00735AB4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города Барабинска Барабинского района Новосибирской области – администрация – </w:t>
      </w:r>
      <w:proofErr w:type="spellStart"/>
      <w:r w:rsidRPr="00735AB4">
        <w:rPr>
          <w:rFonts w:ascii="Times New Roman" w:hAnsi="Times New Roman" w:cs="Times New Roman"/>
          <w:color w:val="000000"/>
          <w:sz w:val="28"/>
          <w:szCs w:val="28"/>
        </w:rPr>
        <w:t>барабинска.рф</w:t>
      </w:r>
      <w:proofErr w:type="spellEnd"/>
      <w:r w:rsidRPr="00735A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0AA" w:rsidRPr="00735AB4" w:rsidRDefault="006070AA" w:rsidP="006070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5A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A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B4B1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070AA" w:rsidRPr="00735AB4" w:rsidRDefault="006070AA" w:rsidP="006070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AA" w:rsidRPr="00735AB4" w:rsidRDefault="006070AA" w:rsidP="006070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AA" w:rsidRPr="00735AB4" w:rsidRDefault="007B4B1A" w:rsidP="00607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администрации </w:t>
      </w:r>
      <w:r w:rsidR="006070AA" w:rsidRPr="00735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70AA" w:rsidRPr="00735A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 В. Суслов</w:t>
      </w:r>
    </w:p>
    <w:p w:rsidR="00A01098" w:rsidRDefault="00A01098" w:rsidP="006070AA">
      <w:pPr>
        <w:rPr>
          <w:rFonts w:ascii="Times New Roman" w:hAnsi="Times New Roman" w:cs="Times New Roman"/>
          <w:b/>
          <w:sz w:val="28"/>
          <w:szCs w:val="28"/>
        </w:rPr>
      </w:pPr>
    </w:p>
    <w:p w:rsidR="00123625" w:rsidRPr="00A01098" w:rsidRDefault="00123625" w:rsidP="006070AA">
      <w:pPr>
        <w:rPr>
          <w:rFonts w:ascii="Times New Roman" w:hAnsi="Times New Roman" w:cs="Times New Roman"/>
          <w:b/>
          <w:sz w:val="28"/>
          <w:szCs w:val="28"/>
        </w:rPr>
        <w:sectPr w:rsidR="00123625" w:rsidRPr="00A01098" w:rsidSect="00973D75">
          <w:pgSz w:w="11906" w:h="16838"/>
          <w:pgMar w:top="567" w:right="567" w:bottom="1134" w:left="1418" w:header="708" w:footer="708" w:gutter="0"/>
          <w:cols w:space="708"/>
          <w:docGrid w:linePitch="360"/>
        </w:sectPr>
      </w:pPr>
    </w:p>
    <w:p w:rsidR="006070AA" w:rsidRPr="000D3219" w:rsidRDefault="006070AA" w:rsidP="00A01098">
      <w:pPr>
        <w:pStyle w:val="a3"/>
        <w:jc w:val="right"/>
        <w:rPr>
          <w:rFonts w:ascii="Times New Roman" w:eastAsia="Times New Roman" w:hAnsi="Times New Roman" w:cs="Times New Roman"/>
        </w:rPr>
      </w:pPr>
      <w:r w:rsidRPr="000D3219">
        <w:rPr>
          <w:rFonts w:ascii="Times New Roman" w:eastAsia="Times New Roman" w:hAnsi="Times New Roman" w:cs="Times New Roman"/>
        </w:rPr>
        <w:lastRenderedPageBreak/>
        <w:t>УТВЕРЖДЕН</w:t>
      </w:r>
    </w:p>
    <w:p w:rsidR="006070AA" w:rsidRPr="000D3219" w:rsidRDefault="006070AA" w:rsidP="006070A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6070AA" w:rsidRPr="000D3219" w:rsidRDefault="006070AA" w:rsidP="006070AA">
      <w:pPr>
        <w:pStyle w:val="a3"/>
        <w:jc w:val="right"/>
        <w:rPr>
          <w:rFonts w:ascii="Times New Roman" w:eastAsia="Times New Roman" w:hAnsi="Times New Roman" w:cs="Times New Roman"/>
        </w:rPr>
      </w:pPr>
      <w:r w:rsidRPr="000D3219">
        <w:rPr>
          <w:rFonts w:ascii="Times New Roman" w:eastAsia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__________________</w:t>
      </w:r>
      <w:r w:rsidR="000E7210">
        <w:rPr>
          <w:rFonts w:ascii="Times New Roman" w:eastAsia="Times New Roman" w:hAnsi="Times New Roman" w:cs="Times New Roman"/>
        </w:rPr>
        <w:t>Суслов</w:t>
      </w:r>
      <w:proofErr w:type="spellEnd"/>
      <w:r w:rsidR="000E7210">
        <w:rPr>
          <w:rFonts w:ascii="Times New Roman" w:eastAsia="Times New Roman" w:hAnsi="Times New Roman" w:cs="Times New Roman"/>
        </w:rPr>
        <w:t xml:space="preserve"> Е. В.</w:t>
      </w:r>
      <w:r w:rsidRPr="000D3219">
        <w:rPr>
          <w:rFonts w:ascii="Times New Roman" w:eastAsia="Times New Roman" w:hAnsi="Times New Roman" w:cs="Times New Roman"/>
        </w:rPr>
        <w:t xml:space="preserve">  </w:t>
      </w:r>
    </w:p>
    <w:p w:rsidR="006070AA" w:rsidRPr="000D3219" w:rsidRDefault="006070AA" w:rsidP="006070AA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D32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3080" w:type="dxa"/>
        <w:tblInd w:w="115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275"/>
        <w:gridCol w:w="851"/>
        <w:gridCol w:w="386"/>
        <w:gridCol w:w="284"/>
      </w:tblGrid>
      <w:tr w:rsidR="006070AA" w:rsidRPr="000D3219" w:rsidTr="00A0109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AA" w:rsidRPr="000D3219" w:rsidRDefault="006070AA" w:rsidP="005F625B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0D3219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AA" w:rsidRPr="000D3219" w:rsidRDefault="008D71CC" w:rsidP="00C8584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AA" w:rsidRPr="000D3219" w:rsidRDefault="006070AA" w:rsidP="00C858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321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AA" w:rsidRPr="000D3219" w:rsidRDefault="00A01098" w:rsidP="00C85849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858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AA" w:rsidRPr="000D3219" w:rsidRDefault="006070AA" w:rsidP="005F625B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0D321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D321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070AA" w:rsidRPr="000D3219" w:rsidRDefault="006070AA" w:rsidP="006070AA">
      <w:pPr>
        <w:pStyle w:val="a3"/>
        <w:jc w:val="right"/>
        <w:rPr>
          <w:rFonts w:ascii="Times New Roman" w:eastAsia="Times New Roman" w:hAnsi="Times New Roman" w:cs="Times New Roman"/>
        </w:rPr>
      </w:pPr>
      <w:r w:rsidRPr="000D3219">
        <w:rPr>
          <w:rFonts w:ascii="Times New Roman" w:eastAsia="Times New Roman" w:hAnsi="Times New Roman" w:cs="Times New Roman"/>
        </w:rPr>
        <w:t>М. П.</w:t>
      </w:r>
    </w:p>
    <w:p w:rsidR="006070AA" w:rsidRPr="00A01098" w:rsidRDefault="006070AA" w:rsidP="006070A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219">
        <w:rPr>
          <w:rFonts w:ascii="Times New Roman" w:eastAsia="Times New Roman" w:hAnsi="Times New Roman" w:cs="Times New Roman"/>
          <w:sz w:val="28"/>
        </w:rPr>
        <w:t>ПЛАН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3938"/>
        <w:gridCol w:w="529"/>
        <w:gridCol w:w="726"/>
      </w:tblGrid>
      <w:tr w:rsidR="006070AA" w:rsidRPr="00A01098" w:rsidTr="005F625B">
        <w:trPr>
          <w:jc w:val="center"/>
        </w:trPr>
        <w:tc>
          <w:tcPr>
            <w:tcW w:w="4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AA" w:rsidRPr="00A01098" w:rsidRDefault="006070AA" w:rsidP="000E72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  <w:r w:rsidRPr="00A01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210" w:rsidRPr="00A0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vAlign w:val="bottom"/>
          </w:tcPr>
          <w:p w:rsidR="006070AA" w:rsidRPr="00A01098" w:rsidRDefault="006070AA" w:rsidP="005F62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AA" w:rsidRPr="00A01098" w:rsidRDefault="006070AA" w:rsidP="005F62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0AA" w:rsidRPr="000D3219" w:rsidRDefault="006070AA" w:rsidP="006070AA">
      <w:pPr>
        <w:pStyle w:val="a3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1277"/>
        <w:gridCol w:w="424"/>
        <w:gridCol w:w="1416"/>
        <w:gridCol w:w="427"/>
        <w:gridCol w:w="992"/>
        <w:gridCol w:w="851"/>
        <w:gridCol w:w="992"/>
        <w:gridCol w:w="709"/>
        <w:gridCol w:w="568"/>
        <w:gridCol w:w="1170"/>
        <w:gridCol w:w="958"/>
        <w:gridCol w:w="709"/>
        <w:gridCol w:w="568"/>
        <w:gridCol w:w="540"/>
        <w:gridCol w:w="943"/>
        <w:gridCol w:w="1284"/>
      </w:tblGrid>
      <w:tr w:rsidR="006070AA" w:rsidRPr="000D3219" w:rsidTr="003E469C">
        <w:trPr>
          <w:trHeight w:val="410"/>
        </w:trPr>
        <w:tc>
          <w:tcPr>
            <w:tcW w:w="497" w:type="pct"/>
            <w:vMerge w:val="restar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Наименование юридического лица </w:t>
            </w:r>
          </w:p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pacing w:val="-4"/>
                <w:sz w:val="20"/>
                <w:vertAlign w:val="superscript"/>
              </w:rPr>
            </w:pPr>
            <w:r w:rsidRPr="000D3219">
              <w:rPr>
                <w:rFonts w:ascii="Times New Roman" w:eastAsia="Times New Roman" w:hAnsi="Times New Roman" w:cs="Times New Roman"/>
                <w:spacing w:val="-4"/>
                <w:sz w:val="20"/>
              </w:rPr>
              <w:t>(филиала, представительства, обособленного структурного подразделения)  (ЮЛ), Ф. И. О. индивидуального предпринимателя (ИП), деятельность которого подлежит проверке </w:t>
            </w:r>
            <w:r w:rsidRPr="000D3219">
              <w:rPr>
                <w:rFonts w:ascii="Times New Roman" w:eastAsia="Times New Roman" w:hAnsi="Times New Roman" w:cs="Times New Roman"/>
                <w:spacing w:val="-4"/>
                <w:sz w:val="20"/>
                <w:vertAlign w:val="superscript"/>
              </w:rPr>
              <w:t>1</w:t>
            </w:r>
          </w:p>
        </w:tc>
        <w:tc>
          <w:tcPr>
            <w:tcW w:w="1154" w:type="pct"/>
            <w:gridSpan w:val="4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 xml:space="preserve">Адреса 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Основной государственный регистрационный номер (ОГРН)</w:t>
            </w:r>
          </w:p>
        </w:tc>
        <w:tc>
          <w:tcPr>
            <w:tcW w:w="277" w:type="pct"/>
            <w:vMerge w:val="restar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3219">
              <w:rPr>
                <w:rFonts w:ascii="Times New Roman" w:eastAsia="Times New Roman" w:hAnsi="Times New Roman" w:cs="Times New Roman"/>
              </w:rPr>
              <w:t>Идентифика</w:t>
            </w:r>
            <w:r w:rsidRPr="000D3219">
              <w:rPr>
                <w:rFonts w:ascii="Times New Roman" w:eastAsia="Times New Roman" w:hAnsi="Times New Roman" w:cs="Times New Roman"/>
              </w:rPr>
              <w:softHyphen/>
              <w:t>ционный номер налогоплательщика (ИНН)</w:t>
            </w:r>
          </w:p>
        </w:tc>
        <w:tc>
          <w:tcPr>
            <w:tcW w:w="323" w:type="pct"/>
            <w:vMerge w:val="restar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Цель проведения проверки</w:t>
            </w:r>
          </w:p>
        </w:tc>
        <w:tc>
          <w:tcPr>
            <w:tcW w:w="1109" w:type="pct"/>
            <w:gridSpan w:val="4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Основание проведения проверки</w:t>
            </w:r>
          </w:p>
        </w:tc>
        <w:tc>
          <w:tcPr>
            <w:tcW w:w="231" w:type="pct"/>
            <w:vMerge w:val="restar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Дата начала проведения проверки </w:t>
            </w:r>
            <w:r w:rsidRPr="000D321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361" w:type="pct"/>
            <w:gridSpan w:val="2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Срок проведения плановой проверки</w:t>
            </w:r>
          </w:p>
        </w:tc>
        <w:tc>
          <w:tcPr>
            <w:tcW w:w="307" w:type="pct"/>
            <w:vMerge w:val="restar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418" w:type="pct"/>
            <w:vMerge w:val="restar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6070AA" w:rsidRPr="000D3219" w:rsidTr="003E469C">
        <w:trPr>
          <w:trHeight w:val="2675"/>
        </w:trPr>
        <w:tc>
          <w:tcPr>
            <w:tcW w:w="497" w:type="pct"/>
            <w:vMerge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16" w:type="pc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места нахождения ЮЛ</w:t>
            </w:r>
          </w:p>
        </w:tc>
        <w:tc>
          <w:tcPr>
            <w:tcW w:w="138" w:type="pc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места жительства ИП</w:t>
            </w:r>
          </w:p>
        </w:tc>
        <w:tc>
          <w:tcPr>
            <w:tcW w:w="461" w:type="pc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мест фактического осуществления деятельности ЮЛ, ИП</w:t>
            </w:r>
          </w:p>
        </w:tc>
        <w:tc>
          <w:tcPr>
            <w:tcW w:w="139" w:type="pc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места нахождения объектов </w:t>
            </w:r>
            <w:r w:rsidRPr="000D321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323" w:type="pct"/>
            <w:vMerge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77" w:type="pct"/>
            <w:vMerge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323" w:type="pct"/>
            <w:vMerge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31" w:type="pc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дата государственной регистрации ЮЛ, ИП</w:t>
            </w:r>
          </w:p>
        </w:tc>
        <w:tc>
          <w:tcPr>
            <w:tcW w:w="185" w:type="pc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дата окончания последней проверки</w:t>
            </w:r>
          </w:p>
        </w:tc>
        <w:tc>
          <w:tcPr>
            <w:tcW w:w="381" w:type="pct"/>
            <w:textDirection w:val="btLr"/>
            <w:vAlign w:val="cente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pacing w:val="-4"/>
                <w:sz w:val="20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312" w:type="pc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vertAlign w:val="superscript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иные основания в соответствии с федеральным законом</w:t>
            </w:r>
            <w:r w:rsidRPr="000D321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 3</w:t>
            </w:r>
          </w:p>
        </w:tc>
        <w:tc>
          <w:tcPr>
            <w:tcW w:w="231" w:type="pct"/>
            <w:vMerge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" w:type="pc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рабочих дней</w:t>
            </w:r>
          </w:p>
        </w:tc>
        <w:tc>
          <w:tcPr>
            <w:tcW w:w="176" w:type="pct"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 xml:space="preserve">рабочих часов </w:t>
            </w:r>
            <w:r w:rsidRPr="000D3219">
              <w:rPr>
                <w:rFonts w:ascii="Times New Roman" w:eastAsia="Times New Roman" w:hAnsi="Times New Roman" w:cs="Times New Roman"/>
                <w:sz w:val="20"/>
              </w:rPr>
              <w:br/>
              <w:t>(для МСП и МКП)</w:t>
            </w:r>
          </w:p>
        </w:tc>
        <w:tc>
          <w:tcPr>
            <w:tcW w:w="307" w:type="pct"/>
            <w:vMerge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18" w:type="pct"/>
            <w:vMerge/>
            <w:textDirection w:val="btLr"/>
          </w:tcPr>
          <w:p w:rsidR="006070AA" w:rsidRPr="000D3219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6070AA" w:rsidRPr="000D3219" w:rsidTr="003E469C">
        <w:trPr>
          <w:trHeight w:val="1275"/>
        </w:trPr>
        <w:tc>
          <w:tcPr>
            <w:tcW w:w="497" w:type="pct"/>
          </w:tcPr>
          <w:p w:rsidR="006070AA" w:rsidRPr="00765BBB" w:rsidRDefault="003E469C" w:rsidP="003E469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муниципальное унитарное предприятие Барабинского района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Барабинское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автотранспортное предприятие»</w:t>
            </w:r>
          </w:p>
        </w:tc>
        <w:tc>
          <w:tcPr>
            <w:tcW w:w="416" w:type="pct"/>
          </w:tcPr>
          <w:p w:rsidR="006070AA" w:rsidRPr="00765BBB" w:rsidRDefault="006070AA" w:rsidP="003E46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63233</w:t>
            </w:r>
            <w:r w:rsidR="003E469C"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 xml:space="preserve">, Новосибирская обл., г. Барабинск, пер. </w:t>
            </w:r>
            <w:r w:rsidR="003E469C">
              <w:rPr>
                <w:rFonts w:ascii="Times New Roman" w:hAnsi="Times New Roman" w:cs="Times New Roman"/>
                <w:sz w:val="20"/>
                <w:szCs w:val="18"/>
              </w:rPr>
              <w:t>Гутова</w:t>
            </w: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, д. 1</w:t>
            </w:r>
            <w:r w:rsidR="003E469C"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proofErr w:type="gramStart"/>
            <w:r w:rsidR="003E469C">
              <w:rPr>
                <w:rFonts w:ascii="Times New Roman" w:hAnsi="Times New Roman" w:cs="Times New Roman"/>
                <w:sz w:val="20"/>
                <w:szCs w:val="18"/>
              </w:rPr>
              <w:t xml:space="preserve"> А</w:t>
            </w:r>
            <w:proofErr w:type="gramEnd"/>
          </w:p>
        </w:tc>
        <w:tc>
          <w:tcPr>
            <w:tcW w:w="138" w:type="pct"/>
          </w:tcPr>
          <w:p w:rsidR="006070AA" w:rsidRPr="00765BBB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61" w:type="pct"/>
          </w:tcPr>
          <w:p w:rsidR="006070AA" w:rsidRPr="00765BBB" w:rsidRDefault="003E469C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63233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 xml:space="preserve">, Новосибирская обл., г. Барабинск, пер.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Гутова</w:t>
            </w: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, д. 1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А</w:t>
            </w:r>
            <w:proofErr w:type="gramEnd"/>
          </w:p>
        </w:tc>
        <w:tc>
          <w:tcPr>
            <w:tcW w:w="139" w:type="pct"/>
          </w:tcPr>
          <w:p w:rsidR="006070AA" w:rsidRPr="00765BBB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323" w:type="pct"/>
          </w:tcPr>
          <w:p w:rsidR="006070AA" w:rsidRPr="00765BBB" w:rsidRDefault="006070AA" w:rsidP="005F625B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070AA" w:rsidRPr="00765BBB" w:rsidRDefault="003E469C" w:rsidP="005F62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1055470000761</w:t>
            </w:r>
          </w:p>
        </w:tc>
        <w:tc>
          <w:tcPr>
            <w:tcW w:w="277" w:type="pct"/>
          </w:tcPr>
          <w:p w:rsidR="006070AA" w:rsidRPr="00765BBB" w:rsidRDefault="006070AA" w:rsidP="005F625B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6070AA" w:rsidRPr="00765BBB" w:rsidRDefault="006070AA" w:rsidP="003E469C">
            <w:pPr>
              <w:rPr>
                <w:rFonts w:ascii="Times New Roman" w:eastAsia="Times New Roman" w:hAnsi="Times New Roman" w:cs="Times New Roman"/>
              </w:rPr>
            </w:pPr>
            <w:r w:rsidRPr="00765BBB">
              <w:rPr>
                <w:rFonts w:ascii="Times New Roman" w:hAnsi="Times New Roman" w:cs="Times New Roman"/>
              </w:rPr>
              <w:t>545111</w:t>
            </w:r>
            <w:r w:rsidR="003E469C">
              <w:rPr>
                <w:rFonts w:ascii="Times New Roman" w:hAnsi="Times New Roman" w:cs="Times New Roman"/>
              </w:rPr>
              <w:t>0252</w:t>
            </w:r>
          </w:p>
        </w:tc>
        <w:tc>
          <w:tcPr>
            <w:tcW w:w="323" w:type="pct"/>
          </w:tcPr>
          <w:p w:rsidR="006070AA" w:rsidRPr="00765BBB" w:rsidRDefault="006070AA" w:rsidP="003E46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 xml:space="preserve">муниципальный </w:t>
            </w:r>
            <w:r w:rsidR="003E469C">
              <w:rPr>
                <w:rFonts w:ascii="Times New Roman" w:hAnsi="Times New Roman" w:cs="Times New Roman"/>
                <w:sz w:val="20"/>
                <w:szCs w:val="18"/>
              </w:rPr>
              <w:t xml:space="preserve">земельный </w:t>
            </w: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контроль</w:t>
            </w:r>
          </w:p>
        </w:tc>
        <w:tc>
          <w:tcPr>
            <w:tcW w:w="231" w:type="pct"/>
          </w:tcPr>
          <w:p w:rsidR="006070AA" w:rsidRPr="00765BBB" w:rsidRDefault="003E469C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18.02.2005</w:t>
            </w:r>
          </w:p>
        </w:tc>
        <w:tc>
          <w:tcPr>
            <w:tcW w:w="185" w:type="pct"/>
          </w:tcPr>
          <w:p w:rsidR="006070AA" w:rsidRPr="00765BBB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381" w:type="pct"/>
          </w:tcPr>
          <w:p w:rsidR="006070AA" w:rsidRPr="00765BBB" w:rsidRDefault="006070AA" w:rsidP="005F625B">
            <w:pPr>
              <w:pStyle w:val="a3"/>
              <w:rPr>
                <w:rFonts w:ascii="Times New Roman" w:eastAsia="Times New Roman" w:hAnsi="Times New Roman" w:cs="Times New Roman"/>
                <w:spacing w:val="-4"/>
                <w:sz w:val="20"/>
                <w:szCs w:val="18"/>
              </w:rPr>
            </w:pPr>
          </w:p>
        </w:tc>
        <w:tc>
          <w:tcPr>
            <w:tcW w:w="312" w:type="pct"/>
          </w:tcPr>
          <w:p w:rsidR="006070AA" w:rsidRPr="00765BBB" w:rsidRDefault="006070AA" w:rsidP="005F625B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070AA" w:rsidRPr="00765BBB" w:rsidRDefault="003E469C" w:rsidP="005F62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72 ЗК РФ</w:t>
            </w:r>
          </w:p>
        </w:tc>
        <w:tc>
          <w:tcPr>
            <w:tcW w:w="231" w:type="pct"/>
          </w:tcPr>
          <w:p w:rsidR="006070AA" w:rsidRPr="00765BBB" w:rsidRDefault="00A01098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07.2016</w:t>
            </w:r>
          </w:p>
        </w:tc>
        <w:tc>
          <w:tcPr>
            <w:tcW w:w="185" w:type="pct"/>
          </w:tcPr>
          <w:p w:rsidR="006070AA" w:rsidRPr="00765BBB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176" w:type="pct"/>
          </w:tcPr>
          <w:p w:rsidR="006070AA" w:rsidRPr="00765BBB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" w:type="pct"/>
          </w:tcPr>
          <w:p w:rsidR="006070AA" w:rsidRPr="00765BBB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документарная и выездная</w:t>
            </w:r>
          </w:p>
        </w:tc>
        <w:tc>
          <w:tcPr>
            <w:tcW w:w="418" w:type="pct"/>
          </w:tcPr>
          <w:p w:rsidR="006070AA" w:rsidRPr="00765BBB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</w:tbl>
    <w:p w:rsidR="006070AA" w:rsidRPr="000D3219" w:rsidRDefault="006070AA" w:rsidP="006070AA">
      <w:pPr>
        <w:pStyle w:val="a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13713"/>
      </w:tblGrid>
      <w:tr w:rsidR="006070AA" w:rsidRPr="000D3219" w:rsidTr="005F625B">
        <w:trPr>
          <w:trHeight w:val="1285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6070AA" w:rsidRPr="00A01098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0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Примечание:</w:t>
            </w:r>
          </w:p>
          <w:p w:rsidR="006070AA" w:rsidRPr="00A01098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6" w:type="pct"/>
            <w:tcBorders>
              <w:top w:val="nil"/>
              <w:left w:val="nil"/>
              <w:bottom w:val="nil"/>
              <w:right w:val="nil"/>
            </w:tcBorders>
          </w:tcPr>
          <w:p w:rsidR="006070AA" w:rsidRPr="00A01098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A0109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A01098">
              <w:rPr>
                <w:rFonts w:ascii="Times New Roman" w:eastAsia="Times New Roman" w:hAnsi="Times New Roman" w:cs="Times New Roman"/>
                <w:sz w:val="18"/>
                <w:szCs w:val="18"/>
              </w:rPr>
              <w:t> Е</w:t>
            </w:r>
            <w:proofErr w:type="gramEnd"/>
            <w:r w:rsidRPr="00A01098">
              <w:rPr>
                <w:rFonts w:ascii="Times New Roman" w:eastAsia="Times New Roman" w:hAnsi="Times New Roman" w:cs="Times New Roman"/>
                <w:sz w:val="18"/>
                <w:szCs w:val="18"/>
              </w:rPr>
      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      </w:r>
          </w:p>
          <w:p w:rsidR="006070AA" w:rsidRPr="00A01098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09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Start"/>
            <w:r w:rsidRPr="00A01098">
              <w:rPr>
                <w:rFonts w:ascii="Times New Roman" w:eastAsia="Times New Roman" w:hAnsi="Times New Roman" w:cs="Times New Roman"/>
                <w:sz w:val="18"/>
                <w:szCs w:val="18"/>
              </w:rPr>
              <w:t> Е</w:t>
            </w:r>
            <w:proofErr w:type="gramEnd"/>
            <w:r w:rsidRPr="00A01098">
              <w:rPr>
                <w:rFonts w:ascii="Times New Roman" w:eastAsia="Times New Roman" w:hAnsi="Times New Roman" w:cs="Times New Roman"/>
                <w:sz w:val="18"/>
                <w:szCs w:val="18"/>
              </w:rPr>
      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      </w:r>
          </w:p>
          <w:p w:rsidR="006070AA" w:rsidRPr="00A01098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09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  <w:proofErr w:type="gramStart"/>
            <w:r w:rsidRPr="00A01098">
              <w:rPr>
                <w:rFonts w:ascii="Times New Roman" w:eastAsia="Times New Roman" w:hAnsi="Times New Roman" w:cs="Times New Roman"/>
                <w:sz w:val="18"/>
                <w:szCs w:val="18"/>
              </w:rPr>
              <w:t> У</w:t>
            </w:r>
            <w:proofErr w:type="gramEnd"/>
            <w:r w:rsidRPr="00A01098">
              <w:rPr>
                <w:rFonts w:ascii="Times New Roman" w:eastAsia="Times New Roman" w:hAnsi="Times New Roman" w:cs="Times New Roman"/>
                <w:sz w:val="18"/>
                <w:szCs w:val="18"/>
              </w:rPr>
              <w:t>казывается ссылка на положения федерального закона, устанавливающего основания проведения плановой проверки.</w:t>
            </w:r>
          </w:p>
          <w:p w:rsidR="006070AA" w:rsidRPr="00A01098" w:rsidRDefault="006070AA" w:rsidP="005F625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09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Start"/>
            <w:r w:rsidRPr="00A01098">
              <w:rPr>
                <w:rFonts w:ascii="Times New Roman" w:eastAsia="Times New Roman" w:hAnsi="Times New Roman" w:cs="Times New Roman"/>
                <w:sz w:val="18"/>
                <w:szCs w:val="18"/>
              </w:rPr>
              <w:t> У</w:t>
            </w:r>
            <w:proofErr w:type="gramEnd"/>
            <w:r w:rsidRPr="00A01098">
              <w:rPr>
                <w:rFonts w:ascii="Times New Roman" w:eastAsia="Times New Roman" w:hAnsi="Times New Roman" w:cs="Times New Roman"/>
                <w:sz w:val="18"/>
                <w:szCs w:val="18"/>
              </w:rPr>
              <w:t>казывается календарный месяц начала проведения проверки.</w:t>
            </w:r>
          </w:p>
        </w:tc>
      </w:tr>
    </w:tbl>
    <w:p w:rsidR="00677295" w:rsidRDefault="00677295" w:rsidP="000E7210">
      <w:pPr>
        <w:pStyle w:val="a3"/>
      </w:pPr>
    </w:p>
    <w:sectPr w:rsidR="00677295" w:rsidSect="000D3219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0AA"/>
    <w:rsid w:val="000E7210"/>
    <w:rsid w:val="00123625"/>
    <w:rsid w:val="002E37AC"/>
    <w:rsid w:val="003E469C"/>
    <w:rsid w:val="00401BEC"/>
    <w:rsid w:val="006070AA"/>
    <w:rsid w:val="00677295"/>
    <w:rsid w:val="007B4B1A"/>
    <w:rsid w:val="008D71CC"/>
    <w:rsid w:val="00A01098"/>
    <w:rsid w:val="00B32A8B"/>
    <w:rsid w:val="00C8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0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5</cp:revision>
  <cp:lastPrinted>2015-10-29T07:55:00Z</cp:lastPrinted>
  <dcterms:created xsi:type="dcterms:W3CDTF">2015-10-26T07:58:00Z</dcterms:created>
  <dcterms:modified xsi:type="dcterms:W3CDTF">2015-10-29T08:01:00Z</dcterms:modified>
</cp:coreProperties>
</file>