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5" w:rsidRPr="00735AB4" w:rsidRDefault="00973D75" w:rsidP="00973D75">
      <w:pPr>
        <w:pStyle w:val="a3"/>
        <w:jc w:val="center"/>
        <w:rPr>
          <w:rFonts w:ascii="Times New Roman" w:hAnsi="Times New Roman" w:cs="Times New Roman"/>
        </w:rPr>
      </w:pPr>
      <w:r w:rsidRPr="005246BF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40000"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75" w:rsidRPr="005246BF" w:rsidRDefault="00973D75" w:rsidP="00973D75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246B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АДМИНИСТРАЦИЯ ГОРОДА БАРАБИНСКА</w:t>
      </w:r>
    </w:p>
    <w:p w:rsidR="00973D75" w:rsidRPr="00BF0329" w:rsidRDefault="00973D75" w:rsidP="00973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29"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973D75" w:rsidRPr="00BF0329" w:rsidRDefault="00973D75" w:rsidP="00973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75" w:rsidRPr="00BF0329" w:rsidRDefault="00973D75" w:rsidP="00973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3D75" w:rsidRPr="00BF0329" w:rsidRDefault="00973D75" w:rsidP="00973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D75" w:rsidRPr="00BF0329" w:rsidRDefault="005246BF" w:rsidP="00303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034FE" w:rsidRPr="00BF0329">
        <w:rPr>
          <w:rFonts w:ascii="Times New Roman" w:hAnsi="Times New Roman" w:cs="Times New Roman"/>
          <w:sz w:val="28"/>
          <w:szCs w:val="28"/>
        </w:rPr>
        <w:t xml:space="preserve">30.10.2014 </w:t>
      </w:r>
      <w:r w:rsidR="00973D75" w:rsidRPr="00BF0329">
        <w:rPr>
          <w:rFonts w:ascii="Times New Roman" w:hAnsi="Times New Roman" w:cs="Times New Roman"/>
          <w:sz w:val="28"/>
          <w:szCs w:val="28"/>
        </w:rPr>
        <w:t>№</w:t>
      </w:r>
      <w:r w:rsidR="003034FE" w:rsidRPr="00BF0329">
        <w:rPr>
          <w:rFonts w:ascii="Times New Roman" w:hAnsi="Times New Roman" w:cs="Times New Roman"/>
          <w:sz w:val="28"/>
          <w:szCs w:val="28"/>
        </w:rPr>
        <w:t xml:space="preserve"> 563</w:t>
      </w:r>
    </w:p>
    <w:p w:rsidR="00973D75" w:rsidRPr="00BF0329" w:rsidRDefault="00973D75" w:rsidP="00973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2D" w:rsidRPr="00BF0329" w:rsidRDefault="00973D75" w:rsidP="00973D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65BBB"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плана </w:t>
      </w:r>
      <w:r w:rsidR="00F22E2D" w:rsidRPr="00BF0329">
        <w:rPr>
          <w:rFonts w:ascii="Times New Roman" w:eastAsia="Times New Roman" w:hAnsi="Times New Roman" w:cs="Times New Roman"/>
          <w:b/>
          <w:sz w:val="28"/>
        </w:rPr>
        <w:t xml:space="preserve">проведения плановых проверок </w:t>
      </w:r>
    </w:p>
    <w:p w:rsidR="00973D75" w:rsidRPr="00BF0329" w:rsidRDefault="00F22E2D" w:rsidP="00973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29">
        <w:rPr>
          <w:rFonts w:ascii="Times New Roman" w:eastAsia="Times New Roman" w:hAnsi="Times New Roman" w:cs="Times New Roman"/>
          <w:b/>
          <w:sz w:val="28"/>
        </w:rPr>
        <w:t xml:space="preserve">юридических лиц и индивидуальных предпринимателей </w:t>
      </w:r>
    </w:p>
    <w:p w:rsidR="00F22E2D" w:rsidRPr="00BF0329" w:rsidRDefault="00F22E2D" w:rsidP="00973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973D75" w:rsidRPr="00BF0329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Pr="00BF03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73D75"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жилищного контроля </w:t>
      </w:r>
    </w:p>
    <w:p w:rsidR="00973D75" w:rsidRPr="00BF0329" w:rsidRDefault="00973D75" w:rsidP="00973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29"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Барабинска Барабинского района Новосибирской области</w:t>
      </w:r>
      <w:r w:rsidR="00F22E2D" w:rsidRPr="00BF0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E2D" w:rsidRPr="00BF0329">
        <w:rPr>
          <w:rFonts w:ascii="Times New Roman" w:eastAsia="Times New Roman" w:hAnsi="Times New Roman" w:cs="Times New Roman"/>
          <w:b/>
          <w:sz w:val="28"/>
        </w:rPr>
        <w:t>на 20</w:t>
      </w:r>
      <w:r w:rsidR="00F22E2D" w:rsidRPr="00BF0329">
        <w:rPr>
          <w:rFonts w:ascii="Times New Roman" w:hAnsi="Times New Roman" w:cs="Times New Roman"/>
          <w:b/>
          <w:sz w:val="28"/>
        </w:rPr>
        <w:t>15 год</w:t>
      </w:r>
    </w:p>
    <w:p w:rsidR="00973D75" w:rsidRPr="00BF0329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75" w:rsidRPr="00BF0329" w:rsidRDefault="00973D75" w:rsidP="00973D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73D75" w:rsidRPr="00BF0329" w:rsidRDefault="00973D75" w:rsidP="00973D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73D75" w:rsidRPr="00BF0329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29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Кодексом Российской Федерации об административных</w:t>
      </w:r>
      <w:proofErr w:type="gramEnd"/>
      <w:r w:rsidRPr="00BF0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329">
        <w:rPr>
          <w:rFonts w:ascii="Times New Roman" w:hAnsi="Times New Roman" w:cs="Times New Roman"/>
          <w:sz w:val="28"/>
          <w:szCs w:val="28"/>
        </w:rPr>
        <w:t>правонарушениях, Федеральным законом от 02.05.2006 № 59-ФЗ «О порядке рассмотрения обращения граждан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</w:t>
      </w:r>
      <w:r w:rsidR="00164B61" w:rsidRPr="00BF0329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контроля</w:t>
      </w:r>
      <w:r w:rsidRPr="00BF0329">
        <w:rPr>
          <w:rFonts w:ascii="Times New Roman" w:hAnsi="Times New Roman" w:cs="Times New Roman"/>
          <w:sz w:val="28"/>
          <w:szCs w:val="28"/>
        </w:rPr>
        <w:t>»,</w:t>
      </w:r>
      <w:r w:rsidR="00164B61" w:rsidRPr="00BF0329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Законом Российской Федерации от 07.02.1992 № 2300-1 «О защите прав потребителей»,</w:t>
      </w:r>
      <w:r w:rsidRPr="00BF0329">
        <w:rPr>
          <w:rFonts w:ascii="Times New Roman" w:hAnsi="Times New Roman" w:cs="Times New Roman"/>
          <w:sz w:val="28"/>
          <w:szCs w:val="28"/>
        </w:rPr>
        <w:t xml:space="preserve"> Законом Новосибирской области от</w:t>
      </w:r>
      <w:proofErr w:type="gramEnd"/>
      <w:r w:rsidRPr="00BF0329">
        <w:rPr>
          <w:rFonts w:ascii="Times New Roman" w:hAnsi="Times New Roman" w:cs="Times New Roman"/>
          <w:sz w:val="28"/>
          <w:szCs w:val="28"/>
        </w:rPr>
        <w:t xml:space="preserve"> 1</w:t>
      </w:r>
      <w:r w:rsidR="0044256A" w:rsidRPr="00BF0329">
        <w:rPr>
          <w:rFonts w:ascii="Times New Roman" w:hAnsi="Times New Roman" w:cs="Times New Roman"/>
          <w:sz w:val="28"/>
          <w:szCs w:val="28"/>
        </w:rPr>
        <w:t>4</w:t>
      </w:r>
      <w:r w:rsidRPr="00BF0329">
        <w:rPr>
          <w:rFonts w:ascii="Times New Roman" w:hAnsi="Times New Roman" w:cs="Times New Roman"/>
          <w:sz w:val="28"/>
          <w:szCs w:val="28"/>
        </w:rPr>
        <w:t>.02.2003 № 99-ОЗ «Об административных правонарушениях в Новосибирской области»,  Законом Новосибирской области от 10.12.2012 № 280-ОЗ  «О порядке осуществления муниципального жилищного контроля на территории Новосибирской области и порядке взаимодействия органов муниципального жилищного контроля с областным исполнительным органом государственной власти Новосибирской области, уполномоченным на осуществление регионального государственного жилищного надзора на территории Новосибирской области», постановлением Правительства Новосибирской области от 23.04.2012 № 208-п «О государственной жилищной инспекции Новосибирской области», Уставом города Барабинска Барабинского района Новосибирской области</w:t>
      </w:r>
    </w:p>
    <w:p w:rsidR="00973D75" w:rsidRPr="00BF0329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73D75" w:rsidRPr="00BF0329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2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22E2D" w:rsidRPr="00BF0329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при осуществлении муниципального жилищного контроля на территории города Барабинска Барабинского района Новосибирской области на 2015 год </w:t>
      </w:r>
      <w:r w:rsidRPr="00BF032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73D75" w:rsidRPr="00735AB4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B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в </w:t>
      </w:r>
      <w:r w:rsidR="0044256A">
        <w:rPr>
          <w:rFonts w:ascii="Times New Roman" w:hAnsi="Times New Roman" w:cs="Times New Roman"/>
          <w:color w:val="000000"/>
          <w:sz w:val="28"/>
          <w:szCs w:val="28"/>
        </w:rPr>
        <w:t>газете «Барабинский вестник»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35AB4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города Барабинска Барабинского района Новосибирской области – администрация – </w:t>
      </w:r>
      <w:proofErr w:type="spellStart"/>
      <w:r w:rsidRPr="00735AB4">
        <w:rPr>
          <w:rFonts w:ascii="Times New Roman" w:hAnsi="Times New Roman" w:cs="Times New Roman"/>
          <w:color w:val="000000"/>
          <w:sz w:val="28"/>
          <w:szCs w:val="28"/>
        </w:rPr>
        <w:t>барабинска.рф</w:t>
      </w:r>
      <w:proofErr w:type="spellEnd"/>
      <w:r w:rsidRPr="00735A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D75" w:rsidRPr="00735AB4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5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A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градостроительства и жилищно-коммунального хозяйства – Суслова Е. В.</w:t>
      </w:r>
    </w:p>
    <w:p w:rsidR="00973D75" w:rsidRPr="00735AB4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75" w:rsidRPr="00735AB4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75" w:rsidRPr="00735AB4" w:rsidRDefault="00973D75" w:rsidP="00973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75" w:rsidRPr="00735AB4" w:rsidRDefault="00973D75" w:rsidP="0097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AB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М.А. Овсянников</w:t>
      </w:r>
    </w:p>
    <w:p w:rsidR="00420875" w:rsidRDefault="00420875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/>
    <w:p w:rsidR="000D3219" w:rsidRDefault="000D3219">
      <w:pPr>
        <w:sectPr w:rsidR="000D3219" w:rsidSect="00973D75"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:rsidR="000D3219" w:rsidRPr="000D3219" w:rsidRDefault="0078605C" w:rsidP="0078605C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0D3219" w:rsidRPr="000D3219">
        <w:rPr>
          <w:rFonts w:ascii="Times New Roman" w:eastAsia="Times New Roman" w:hAnsi="Times New Roman" w:cs="Times New Roman"/>
        </w:rPr>
        <w:t>УТВЕРЖДЕН</w:t>
      </w:r>
    </w:p>
    <w:p w:rsidR="000D3219" w:rsidRPr="000D3219" w:rsidRDefault="000D3219" w:rsidP="000D3219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0D3219" w:rsidRPr="000D3219" w:rsidRDefault="000D3219" w:rsidP="000D3219">
      <w:pPr>
        <w:pStyle w:val="a3"/>
        <w:jc w:val="right"/>
        <w:rPr>
          <w:rFonts w:ascii="Times New Roman" w:eastAsia="Times New Roman" w:hAnsi="Times New Roman" w:cs="Times New Roman"/>
        </w:rPr>
      </w:pPr>
      <w:r w:rsidRPr="000D3219">
        <w:rPr>
          <w:rFonts w:ascii="Times New Roman" w:eastAsia="Times New Roman" w:hAnsi="Times New Roman" w:cs="Times New Roman"/>
        </w:rPr>
        <w:t xml:space="preserve">                         </w:t>
      </w:r>
      <w:r w:rsidR="0078605C">
        <w:rPr>
          <w:rFonts w:ascii="Times New Roman" w:eastAsia="Times New Roman" w:hAnsi="Times New Roman" w:cs="Times New Roman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</w:rPr>
        <w:t>__________</w:t>
      </w:r>
      <w:r w:rsidRPr="000D3219">
        <w:rPr>
          <w:rFonts w:ascii="Times New Roman" w:eastAsia="Times New Roman" w:hAnsi="Times New Roman" w:cs="Times New Roman"/>
        </w:rPr>
        <w:t>Овсянников</w:t>
      </w:r>
      <w:proofErr w:type="spellEnd"/>
      <w:r w:rsidRPr="000D3219">
        <w:rPr>
          <w:rFonts w:ascii="Times New Roman" w:eastAsia="Times New Roman" w:hAnsi="Times New Roman" w:cs="Times New Roman"/>
        </w:rPr>
        <w:t xml:space="preserve"> М. А.  </w:t>
      </w:r>
    </w:p>
    <w:p w:rsidR="000D3219" w:rsidRPr="000D3219" w:rsidRDefault="000D3219" w:rsidP="000D3219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D32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5245" w:type="dxa"/>
        <w:tblInd w:w="115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275"/>
        <w:gridCol w:w="2977"/>
        <w:gridCol w:w="425"/>
        <w:gridCol w:w="284"/>
      </w:tblGrid>
      <w:tr w:rsidR="000D3219" w:rsidRPr="000D3219" w:rsidTr="0078605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19" w:rsidRPr="000D3219" w:rsidRDefault="000D3219" w:rsidP="000D3219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219" w:rsidRPr="000D3219" w:rsidRDefault="0078605C" w:rsidP="007860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30.10.2014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19" w:rsidRPr="000D3219" w:rsidRDefault="000D3219" w:rsidP="000D3219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219" w:rsidRPr="000D3219" w:rsidRDefault="000D3219" w:rsidP="000D3219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19" w:rsidRPr="000D3219" w:rsidRDefault="000D3219" w:rsidP="000D3219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3219" w:rsidRPr="000D3219" w:rsidRDefault="0078605C" w:rsidP="0078605C">
      <w:pPr>
        <w:pStyle w:val="a3"/>
        <w:tabs>
          <w:tab w:val="left" w:pos="14055"/>
          <w:tab w:val="right" w:pos="1513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D3219" w:rsidRPr="000D3219">
        <w:rPr>
          <w:rFonts w:ascii="Times New Roman" w:eastAsia="Times New Roman" w:hAnsi="Times New Roman" w:cs="Times New Roman"/>
        </w:rPr>
        <w:t>М. П.</w:t>
      </w:r>
    </w:p>
    <w:p w:rsidR="000D3219" w:rsidRPr="000D3219" w:rsidRDefault="000D3219" w:rsidP="000D3219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0D3219">
        <w:rPr>
          <w:rFonts w:ascii="Times New Roman" w:eastAsia="Times New Roman" w:hAnsi="Times New Roman" w:cs="Times New Roman"/>
          <w:sz w:val="28"/>
        </w:rPr>
        <w:t>ПЛАН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938"/>
        <w:gridCol w:w="529"/>
        <w:gridCol w:w="726"/>
      </w:tblGrid>
      <w:tr w:rsidR="000D3219" w:rsidRPr="000D3219" w:rsidTr="000D3219">
        <w:trPr>
          <w:jc w:val="center"/>
        </w:trPr>
        <w:tc>
          <w:tcPr>
            <w:tcW w:w="4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19" w:rsidRPr="000D3219" w:rsidRDefault="000D3219" w:rsidP="000D3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D3219">
              <w:rPr>
                <w:rFonts w:ascii="Times New Roman" w:eastAsia="Times New Roman" w:hAnsi="Times New Roman" w:cs="Times New Roman"/>
                <w:sz w:val="28"/>
              </w:rPr>
              <w:t>проведения плановых проверок юридических лиц и индивидуальных предпринимателей на 20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vAlign w:val="bottom"/>
          </w:tcPr>
          <w:p w:rsidR="000D3219" w:rsidRPr="000D3219" w:rsidRDefault="000D3219" w:rsidP="000D3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19" w:rsidRPr="000D3219" w:rsidRDefault="000D3219" w:rsidP="000D3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D3219" w:rsidRPr="000D3219" w:rsidRDefault="000D3219" w:rsidP="000D3219">
      <w:pPr>
        <w:pStyle w:val="a3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8"/>
        <w:gridCol w:w="424"/>
        <w:gridCol w:w="1416"/>
        <w:gridCol w:w="427"/>
        <w:gridCol w:w="992"/>
        <w:gridCol w:w="851"/>
        <w:gridCol w:w="992"/>
        <w:gridCol w:w="709"/>
        <w:gridCol w:w="568"/>
        <w:gridCol w:w="1170"/>
        <w:gridCol w:w="958"/>
        <w:gridCol w:w="709"/>
        <w:gridCol w:w="568"/>
        <w:gridCol w:w="540"/>
        <w:gridCol w:w="943"/>
        <w:gridCol w:w="1284"/>
      </w:tblGrid>
      <w:tr w:rsidR="00765BBB" w:rsidRPr="000D3219" w:rsidTr="00765BBB">
        <w:trPr>
          <w:trHeight w:val="410"/>
        </w:trPr>
        <w:tc>
          <w:tcPr>
            <w:tcW w:w="451" w:type="pct"/>
            <w:vMerge w:val="restar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Наименование юридического лица </w:t>
            </w:r>
          </w:p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  <w:vertAlign w:val="superscript"/>
              </w:rPr>
            </w:pP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  <w:vertAlign w:val="superscript"/>
              </w:rPr>
              <w:t>1</w:t>
            </w:r>
          </w:p>
        </w:tc>
        <w:tc>
          <w:tcPr>
            <w:tcW w:w="1200" w:type="pct"/>
            <w:gridSpan w:val="4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 xml:space="preserve">Адреса 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277" w:type="pct"/>
            <w:vMerge w:val="restar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</w:rPr>
              <w:t>Идентифика</w:t>
            </w:r>
            <w:r w:rsidRPr="000D3219">
              <w:rPr>
                <w:rFonts w:ascii="Times New Roman" w:eastAsia="Times New Roman" w:hAnsi="Times New Roman" w:cs="Times New Roman"/>
              </w:rPr>
              <w:softHyphen/>
              <w:t>ционный номер налогоплательщика (ИНН)</w:t>
            </w:r>
          </w:p>
        </w:tc>
        <w:tc>
          <w:tcPr>
            <w:tcW w:w="323" w:type="pct"/>
            <w:vMerge w:val="restar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Цель проведения проверки</w:t>
            </w:r>
          </w:p>
        </w:tc>
        <w:tc>
          <w:tcPr>
            <w:tcW w:w="1109" w:type="pct"/>
            <w:gridSpan w:val="4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Основание проведения проверки</w:t>
            </w:r>
          </w:p>
        </w:tc>
        <w:tc>
          <w:tcPr>
            <w:tcW w:w="231" w:type="pct"/>
            <w:vMerge w:val="restart"/>
            <w:textDirection w:val="btLr"/>
          </w:tcPr>
          <w:p w:rsidR="000D3219" w:rsidRPr="000D3219" w:rsidRDefault="000D3219" w:rsidP="00765BB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Дата начала проведения проверки </w:t>
            </w:r>
            <w:r w:rsidRPr="000D321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361" w:type="pct"/>
            <w:gridSpan w:val="2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Срок проведения плановой проверки</w:t>
            </w:r>
          </w:p>
        </w:tc>
        <w:tc>
          <w:tcPr>
            <w:tcW w:w="307" w:type="pct"/>
            <w:vMerge w:val="restar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418" w:type="pct"/>
            <w:vMerge w:val="restar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765BBB" w:rsidRPr="000D3219" w:rsidTr="00765BBB">
        <w:trPr>
          <w:trHeight w:val="2675"/>
        </w:trPr>
        <w:tc>
          <w:tcPr>
            <w:tcW w:w="451" w:type="pct"/>
            <w:vMerge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62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места нахождения ЮЛ</w:t>
            </w:r>
          </w:p>
        </w:tc>
        <w:tc>
          <w:tcPr>
            <w:tcW w:w="138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места жительства ИП</w:t>
            </w:r>
          </w:p>
        </w:tc>
        <w:tc>
          <w:tcPr>
            <w:tcW w:w="461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 фактического осуществления деятельности ЮЛ, ИП</w:t>
            </w:r>
          </w:p>
        </w:tc>
        <w:tc>
          <w:tcPr>
            <w:tcW w:w="139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места нахождения объектов </w:t>
            </w:r>
            <w:r w:rsidRPr="000D321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23" w:type="pct"/>
            <w:vMerge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77" w:type="pct"/>
            <w:vMerge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323" w:type="pct"/>
            <w:vMerge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31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дата государственной регистрации ЮЛ, ИП</w:t>
            </w:r>
          </w:p>
        </w:tc>
        <w:tc>
          <w:tcPr>
            <w:tcW w:w="185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дата окончания последней проверки</w:t>
            </w:r>
          </w:p>
        </w:tc>
        <w:tc>
          <w:tcPr>
            <w:tcW w:w="381" w:type="pct"/>
            <w:textDirection w:val="btLr"/>
            <w:vAlign w:val="cente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pacing w:val="-4"/>
                <w:sz w:val="20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12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иные основания в соответствии с федеральным законом</w:t>
            </w:r>
            <w:r w:rsidRPr="000D321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 3</w:t>
            </w:r>
          </w:p>
        </w:tc>
        <w:tc>
          <w:tcPr>
            <w:tcW w:w="231" w:type="pct"/>
            <w:vMerge/>
            <w:textDirection w:val="btLr"/>
          </w:tcPr>
          <w:p w:rsidR="000D3219" w:rsidRPr="000D3219" w:rsidRDefault="000D3219" w:rsidP="00765B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>рабочих дней</w:t>
            </w:r>
          </w:p>
        </w:tc>
        <w:tc>
          <w:tcPr>
            <w:tcW w:w="176" w:type="pct"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D3219">
              <w:rPr>
                <w:rFonts w:ascii="Times New Roman" w:eastAsia="Times New Roman" w:hAnsi="Times New Roman" w:cs="Times New Roman"/>
                <w:sz w:val="20"/>
              </w:rPr>
              <w:t xml:space="preserve">рабочих часов </w:t>
            </w:r>
            <w:r w:rsidRPr="000D3219">
              <w:rPr>
                <w:rFonts w:ascii="Times New Roman" w:eastAsia="Times New Roman" w:hAnsi="Times New Roman" w:cs="Times New Roman"/>
                <w:sz w:val="20"/>
              </w:rPr>
              <w:br/>
              <w:t>(для МСП и МКП)</w:t>
            </w:r>
          </w:p>
        </w:tc>
        <w:tc>
          <w:tcPr>
            <w:tcW w:w="307" w:type="pct"/>
            <w:vMerge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18" w:type="pct"/>
            <w:vMerge/>
            <w:textDirection w:val="btLr"/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765BBB" w:rsidRPr="000D3219" w:rsidTr="00765BBB">
        <w:trPr>
          <w:trHeight w:val="1275"/>
        </w:trPr>
        <w:tc>
          <w:tcPr>
            <w:tcW w:w="451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муниципальное унитарное предприятие жилищно-коммунального хозяйства </w:t>
            </w:r>
            <w:proofErr w:type="gramStart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proofErr w:type="gramEnd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. Барабинска</w:t>
            </w:r>
          </w:p>
        </w:tc>
        <w:tc>
          <w:tcPr>
            <w:tcW w:w="462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632332, </w:t>
            </w:r>
            <w:proofErr w:type="gramStart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Новосибирская</w:t>
            </w:r>
            <w:proofErr w:type="gramEnd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 обл., г. Барабинск, пер. Майский, д. 11</w:t>
            </w:r>
          </w:p>
        </w:tc>
        <w:tc>
          <w:tcPr>
            <w:tcW w:w="138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61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632332, </w:t>
            </w:r>
            <w:proofErr w:type="gramStart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Новосибирская</w:t>
            </w:r>
            <w:proofErr w:type="gramEnd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 обл., г. Барабинск, пер. Майский, д. 11</w:t>
            </w:r>
          </w:p>
        </w:tc>
        <w:tc>
          <w:tcPr>
            <w:tcW w:w="139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23" w:type="pct"/>
          </w:tcPr>
          <w:p w:rsidR="000D3219" w:rsidRPr="00765BBB" w:rsidRDefault="000D3219" w:rsidP="000D3219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D3219" w:rsidRPr="00765BBB" w:rsidRDefault="000D3219" w:rsidP="000D3219">
            <w:pPr>
              <w:rPr>
                <w:rFonts w:ascii="Times New Roman" w:eastAsia="Times New Roman" w:hAnsi="Times New Roman" w:cs="Times New Roman"/>
              </w:rPr>
            </w:pPr>
            <w:r w:rsidRPr="00765BBB">
              <w:rPr>
                <w:rFonts w:ascii="Times New Roman" w:hAnsi="Times New Roman" w:cs="Times New Roman"/>
              </w:rPr>
              <w:t>1065470001519</w:t>
            </w:r>
          </w:p>
        </w:tc>
        <w:tc>
          <w:tcPr>
            <w:tcW w:w="277" w:type="pct"/>
          </w:tcPr>
          <w:p w:rsidR="000D3219" w:rsidRPr="00765BBB" w:rsidRDefault="000D3219" w:rsidP="000D3219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0D3219" w:rsidRPr="00765BBB" w:rsidRDefault="000D3219" w:rsidP="000D3219">
            <w:pPr>
              <w:rPr>
                <w:rFonts w:ascii="Times New Roman" w:eastAsia="Times New Roman" w:hAnsi="Times New Roman" w:cs="Times New Roman"/>
              </w:rPr>
            </w:pPr>
            <w:r w:rsidRPr="00765BBB">
              <w:rPr>
                <w:rFonts w:ascii="Times New Roman" w:hAnsi="Times New Roman" w:cs="Times New Roman"/>
              </w:rPr>
              <w:t>5451110781</w:t>
            </w:r>
          </w:p>
        </w:tc>
        <w:tc>
          <w:tcPr>
            <w:tcW w:w="323" w:type="pct"/>
          </w:tcPr>
          <w:p w:rsidR="000D3219" w:rsidRPr="00765BBB" w:rsidRDefault="00765BBB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муниципальный жилищный контроль, </w:t>
            </w:r>
            <w:proofErr w:type="gramStart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ч</w:t>
            </w:r>
            <w:proofErr w:type="gramEnd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. 1.1. ст. 20 ЖК РФ</w:t>
            </w:r>
          </w:p>
        </w:tc>
        <w:tc>
          <w:tcPr>
            <w:tcW w:w="231" w:type="pct"/>
          </w:tcPr>
          <w:p w:rsidR="000D3219" w:rsidRPr="00765BBB" w:rsidRDefault="00765BBB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09.02.2006</w:t>
            </w:r>
          </w:p>
        </w:tc>
        <w:tc>
          <w:tcPr>
            <w:tcW w:w="185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81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0"/>
                <w:szCs w:val="18"/>
              </w:rPr>
            </w:pPr>
          </w:p>
        </w:tc>
        <w:tc>
          <w:tcPr>
            <w:tcW w:w="312" w:type="pct"/>
          </w:tcPr>
          <w:p w:rsidR="00765BBB" w:rsidRPr="00765BBB" w:rsidRDefault="00765BBB" w:rsidP="000D3219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D3219" w:rsidRPr="00765BBB" w:rsidRDefault="00765BBB" w:rsidP="00765BBB">
            <w:pPr>
              <w:rPr>
                <w:rFonts w:ascii="Times New Roman" w:eastAsia="Times New Roman" w:hAnsi="Times New Roman" w:cs="Times New Roman"/>
              </w:rPr>
            </w:pPr>
            <w:r w:rsidRPr="00765BBB">
              <w:rPr>
                <w:rFonts w:ascii="Times New Roman" w:hAnsi="Times New Roman" w:cs="Times New Roman"/>
              </w:rPr>
              <w:t>п.1 ч. 4.1. ст. 20 ЖК РФ</w:t>
            </w:r>
          </w:p>
        </w:tc>
        <w:tc>
          <w:tcPr>
            <w:tcW w:w="231" w:type="pct"/>
          </w:tcPr>
          <w:p w:rsidR="000D3219" w:rsidRPr="00765BBB" w:rsidRDefault="00765BBB" w:rsidP="00765B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01.11.2015</w:t>
            </w:r>
          </w:p>
        </w:tc>
        <w:tc>
          <w:tcPr>
            <w:tcW w:w="185" w:type="pct"/>
          </w:tcPr>
          <w:p w:rsidR="000D3219" w:rsidRPr="00765BBB" w:rsidRDefault="00765BBB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76" w:type="pct"/>
          </w:tcPr>
          <w:p w:rsidR="000D3219" w:rsidRPr="00765BBB" w:rsidRDefault="000D3219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</w:tcPr>
          <w:p w:rsidR="000D3219" w:rsidRPr="00765BBB" w:rsidRDefault="00765BBB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документарная и выездная</w:t>
            </w:r>
          </w:p>
        </w:tc>
        <w:tc>
          <w:tcPr>
            <w:tcW w:w="418" w:type="pct"/>
          </w:tcPr>
          <w:p w:rsidR="000D3219" w:rsidRPr="00765BBB" w:rsidRDefault="00765BBB" w:rsidP="000D3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Управление </w:t>
            </w:r>
            <w:proofErr w:type="spellStart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>Роспотребнадзора</w:t>
            </w:r>
            <w:proofErr w:type="spellEnd"/>
            <w:r w:rsidRPr="00765BBB">
              <w:rPr>
                <w:rFonts w:ascii="Times New Roman" w:hAnsi="Times New Roman" w:cs="Times New Roman"/>
                <w:sz w:val="20"/>
                <w:szCs w:val="18"/>
              </w:rPr>
              <w:t xml:space="preserve"> по Новосибирской области</w:t>
            </w:r>
          </w:p>
        </w:tc>
      </w:tr>
    </w:tbl>
    <w:p w:rsidR="000D3219" w:rsidRPr="000D3219" w:rsidRDefault="000D3219" w:rsidP="000D3219">
      <w:pPr>
        <w:pStyle w:val="a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3713"/>
      </w:tblGrid>
      <w:tr w:rsidR="000D3219" w:rsidRPr="000D3219" w:rsidTr="000526B5">
        <w:trPr>
          <w:trHeight w:val="1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pct"/>
            <w:tcBorders>
              <w:top w:val="nil"/>
              <w:left w:val="nil"/>
              <w:bottom w:val="nil"/>
              <w:right w:val="nil"/>
            </w:tcBorders>
          </w:tcPr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D3219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Start"/>
            <w:r w:rsidRPr="000D3219">
              <w:rPr>
                <w:rFonts w:ascii="Times New Roman" w:eastAsia="Times New Roman" w:hAnsi="Times New Roman" w:cs="Times New Roman"/>
              </w:rPr>
              <w:t> Е</w:t>
            </w:r>
            <w:proofErr w:type="gramEnd"/>
            <w:r w:rsidRPr="000D3219">
              <w:rPr>
                <w:rFonts w:ascii="Times New Roman" w:eastAsia="Times New Roman" w:hAnsi="Times New Roman" w:cs="Times New Roman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      </w:r>
          </w:p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0D3219">
              <w:rPr>
                <w:rFonts w:ascii="Times New Roman" w:eastAsia="Times New Roman" w:hAnsi="Times New Roman" w:cs="Times New Roman"/>
              </w:rPr>
              <w:t> Е</w:t>
            </w:r>
            <w:proofErr w:type="gramEnd"/>
            <w:r w:rsidRPr="000D3219">
              <w:rPr>
                <w:rFonts w:ascii="Times New Roman" w:eastAsia="Times New Roman" w:hAnsi="Times New Roman" w:cs="Times New Roman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      </w:r>
          </w:p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gramStart"/>
            <w:r w:rsidRPr="000D3219">
              <w:rPr>
                <w:rFonts w:ascii="Times New Roman" w:eastAsia="Times New Roman" w:hAnsi="Times New Roman" w:cs="Times New Roman"/>
              </w:rPr>
              <w:t> У</w:t>
            </w:r>
            <w:proofErr w:type="gramEnd"/>
            <w:r w:rsidRPr="000D3219">
              <w:rPr>
                <w:rFonts w:ascii="Times New Roman" w:eastAsia="Times New Roman" w:hAnsi="Times New Roman" w:cs="Times New Roman"/>
              </w:rPr>
              <w:t>казывается ссылка на положения федерального закона, устанавливающего основания проведения плановой проверки.</w:t>
            </w:r>
          </w:p>
          <w:p w:rsidR="000D3219" w:rsidRPr="000D3219" w:rsidRDefault="000D3219" w:rsidP="000D32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3219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proofErr w:type="gramStart"/>
            <w:r w:rsidRPr="000D3219">
              <w:rPr>
                <w:rFonts w:ascii="Times New Roman" w:eastAsia="Times New Roman" w:hAnsi="Times New Roman" w:cs="Times New Roman"/>
              </w:rPr>
              <w:t> У</w:t>
            </w:r>
            <w:proofErr w:type="gramEnd"/>
            <w:r w:rsidRPr="000D3219">
              <w:rPr>
                <w:rFonts w:ascii="Times New Roman" w:eastAsia="Times New Roman" w:hAnsi="Times New Roman" w:cs="Times New Roman"/>
              </w:rPr>
              <w:t>казывается календарный месяц начала проведения проверки.</w:t>
            </w:r>
          </w:p>
        </w:tc>
      </w:tr>
    </w:tbl>
    <w:p w:rsidR="000D3219" w:rsidRPr="000D3219" w:rsidRDefault="000D3219" w:rsidP="00026492">
      <w:pPr>
        <w:pStyle w:val="a3"/>
        <w:rPr>
          <w:rFonts w:ascii="Times New Roman" w:hAnsi="Times New Roman" w:cs="Times New Roman"/>
        </w:rPr>
      </w:pPr>
    </w:p>
    <w:sectPr w:rsidR="000D3219" w:rsidRPr="000D3219" w:rsidSect="000D3219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D75"/>
    <w:rsid w:val="00026492"/>
    <w:rsid w:val="000D3219"/>
    <w:rsid w:val="00144C89"/>
    <w:rsid w:val="00164B61"/>
    <w:rsid w:val="003034FE"/>
    <w:rsid w:val="00420875"/>
    <w:rsid w:val="0044256A"/>
    <w:rsid w:val="004D5C09"/>
    <w:rsid w:val="005246BF"/>
    <w:rsid w:val="00546B48"/>
    <w:rsid w:val="00765BBB"/>
    <w:rsid w:val="0078605C"/>
    <w:rsid w:val="0079305F"/>
    <w:rsid w:val="00973D75"/>
    <w:rsid w:val="00BF0329"/>
    <w:rsid w:val="00C31BF2"/>
    <w:rsid w:val="00F2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D3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3698A-D3E5-4077-809B-B4203C7F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Пользователь</cp:lastModifiedBy>
  <cp:revision>7</cp:revision>
  <cp:lastPrinted>2014-10-31T05:38:00Z</cp:lastPrinted>
  <dcterms:created xsi:type="dcterms:W3CDTF">2014-10-28T07:24:00Z</dcterms:created>
  <dcterms:modified xsi:type="dcterms:W3CDTF">2014-10-31T08:30:00Z</dcterms:modified>
</cp:coreProperties>
</file>